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jc w:val="center"/>
      </w:pPr>
      <w:r/>
      <w:r/>
    </w:p>
    <w:p>
      <w:pPr>
        <w:pStyle w:val="856"/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-208279</wp:posOffset>
                </wp:positionV>
                <wp:extent cx="590550" cy="65722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0"/>
                        <a:srcRect l="0" t="0" r="-6896" b="0"/>
                        <a:stretch/>
                      </pic:blipFill>
                      <pic:spPr bwMode="auto">
                        <a:xfrm>
                          <a:off x="0" y="0"/>
                          <a:ext cx="590549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33.70pt;mso-position-horizontal:absolute;mso-position-vertical-relative:text;margin-top:-16.40pt;mso-position-vertical:absolute;width:46.5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6"/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pStyle w:val="856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7"/>
        <w:ind w:firstLine="0"/>
        <w:spacing w:after="120"/>
        <w:rPr>
          <w:sz w:val="24"/>
          <w:szCs w:val="24"/>
        </w:rPr>
      </w:pPr>
      <w:r/>
      <w:bookmarkStart w:id="0" w:name="_Toc295979859"/>
      <w:r>
        <w:rPr>
          <w:sz w:val="24"/>
          <w:szCs w:val="24"/>
        </w:rPr>
        <w:t xml:space="preserve">К О М И Т Е Т</w:t>
        <w:br w:type="textWrapping" w:clear="all"/>
        <w:t xml:space="preserve">ПО КУЛЬТУРЕ, ОБРАЗОВАНИЮ, НАУКЕ, СПОРТУ И МОЛОДЕЖНОЙ ПОЛИТИКЕ</w:t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1"/>
        <w:ind w:firstLine="0"/>
        <w:jc w:val="center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ул.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Кирова, д. 3, </w:t>
      </w:r>
      <w:r>
        <w:rPr>
          <w:sz w:val="24"/>
          <w:szCs w:val="24"/>
        </w:rPr>
        <w:t xml:space="preserve">г.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Новосибирск, 6300</w:t>
      </w:r>
      <w:r>
        <w:rPr>
          <w:sz w:val="24"/>
          <w:szCs w:val="24"/>
        </w:rPr>
        <w:t xml:space="preserve">07</w:t>
      </w:r>
      <w:r>
        <w:rPr>
          <w:sz w:val="24"/>
          <w:szCs w:val="24"/>
        </w:rPr>
        <w:t xml:space="preserve">,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61"/>
        <w:ind w:firstLine="0"/>
        <w:jc w:val="center"/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тел.: 8 (383) </w:t>
      </w:r>
      <w:r>
        <w:rPr>
          <w:sz w:val="24"/>
          <w:szCs w:val="24"/>
        </w:rPr>
        <w:t xml:space="preserve">296-53-73,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none"/>
        </w:rPr>
        <w:t xml:space="preserve">8(383) </w:t>
      </w:r>
      <w:r>
        <w:rPr>
          <w:sz w:val="24"/>
          <w:szCs w:val="24"/>
        </w:rPr>
        <w:t xml:space="preserve">296-53-74, </w:t>
      </w:r>
      <w:r>
        <w:rPr>
          <w:sz w:val="24"/>
          <w:szCs w:val="24"/>
          <w:highlight w:val="none"/>
        </w:rPr>
        <w:t xml:space="preserve">8(383) </w:t>
      </w:r>
      <w:r>
        <w:rPr>
          <w:sz w:val="24"/>
          <w:szCs w:val="24"/>
        </w:rPr>
        <w:t xml:space="preserve">296-53-75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1"/>
        <w:ind w:firstLine="0"/>
        <w:jc w:val="center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Е-</w:t>
      </w:r>
      <w:r>
        <w:rPr>
          <w:sz w:val="24"/>
          <w:szCs w:val="24"/>
          <w:lang w:val="en-US"/>
        </w:rPr>
        <w:t xml:space="preserve">mail</w:t>
      </w:r>
      <w:r>
        <w:rPr>
          <w:sz w:val="24"/>
          <w:szCs w:val="24"/>
        </w:rPr>
        <w:t xml:space="preserve">: </w:t>
      </w:r>
      <w:r>
        <w:rPr>
          <w:bCs/>
          <w:sz w:val="24"/>
          <w:szCs w:val="24"/>
          <w:lang w:val="en-US"/>
        </w:rPr>
      </w:r>
      <w:hyperlink r:id="rId11" w:tooltip="mailto:k_mld@zsnso.ru," w:history="1">
        <w:r>
          <w:rPr>
            <w:rStyle w:val="862"/>
            <w:bCs/>
            <w:sz w:val="24"/>
            <w:szCs w:val="24"/>
            <w:lang w:val="en-US"/>
          </w:rPr>
          <w:t xml:space="preserve">k</w:t>
        </w:r>
        <w:r>
          <w:rPr>
            <w:rStyle w:val="862"/>
            <w:bCs/>
            <w:sz w:val="24"/>
            <w:szCs w:val="24"/>
          </w:rPr>
          <w:t xml:space="preserve">_</w:t>
        </w:r>
        <w:r>
          <w:rPr>
            <w:rStyle w:val="862"/>
            <w:bCs/>
            <w:sz w:val="24"/>
            <w:szCs w:val="24"/>
            <w:lang w:val="en-US"/>
          </w:rPr>
          <w:t xml:space="preserve">mld</w:t>
        </w:r>
        <w:r>
          <w:rPr>
            <w:rStyle w:val="862"/>
            <w:bCs/>
            <w:sz w:val="24"/>
            <w:szCs w:val="24"/>
          </w:rPr>
          <w:t xml:space="preserve">@</w:t>
        </w:r>
        <w:r>
          <w:rPr>
            <w:rStyle w:val="862"/>
            <w:bCs/>
            <w:sz w:val="24"/>
            <w:szCs w:val="24"/>
            <w:lang w:val="en-US"/>
          </w:rPr>
          <w:t xml:space="preserve">zs</w:t>
        </w:r>
        <w:r>
          <w:rPr>
            <w:rStyle w:val="862"/>
            <w:bCs/>
            <w:sz w:val="24"/>
            <w:szCs w:val="24"/>
            <w:lang w:val="en-US"/>
          </w:rPr>
          <w:t xml:space="preserve">nso</w:t>
        </w:r>
        <w:r>
          <w:rPr>
            <w:rStyle w:val="862"/>
            <w:bCs/>
            <w:sz w:val="24"/>
            <w:szCs w:val="24"/>
          </w:rPr>
          <w:t xml:space="preserve">.</w:t>
        </w:r>
        <w:r>
          <w:rPr>
            <w:rStyle w:val="862"/>
            <w:bCs/>
            <w:sz w:val="24"/>
            <w:szCs w:val="24"/>
            <w:lang w:val="en-US"/>
          </w:rPr>
          <w:t xml:space="preserve">ru</w:t>
        </w:r>
        <w:r>
          <w:rPr>
            <w:rStyle w:val="862"/>
            <w:sz w:val="24"/>
            <w:szCs w:val="24"/>
          </w:rPr>
          <w:t xml:space="preserve">,</w:t>
        </w:r>
      </w:hyperlink>
      <w:r>
        <w:rPr>
          <w:sz w:val="24"/>
          <w:szCs w:val="24"/>
        </w:rPr>
        <w:t xml:space="preserve"> </w:t>
      </w:r>
      <w:hyperlink r:id="rId12" w:tooltip="http://www.zsnso.ru" w:history="1">
        <w:r>
          <w:rPr>
            <w:rStyle w:val="862"/>
            <w:sz w:val="24"/>
            <w:szCs w:val="24"/>
          </w:rPr>
          <w:t xml:space="preserve">http://www.zsnso.ru</w:t>
        </w:r>
        <w:r>
          <w:rPr>
            <w:rStyle w:val="862"/>
            <w:sz w:val="24"/>
            <w:szCs w:val="24"/>
          </w:rPr>
        </w:r>
      </w:hyperlink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61"/>
      </w:pPr>
      <w:r/>
      <w:r/>
    </w:p>
    <w:p>
      <w:pPr>
        <w:pStyle w:val="861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0" t="0" r="0" b="0"/>
                <wp:wrapNone/>
                <wp:docPr id="2" name="_x0000_s1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68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251658241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>
        <w:rPr>
          <w:b/>
          <w:bCs/>
          <w:u w:val="single"/>
        </w:rPr>
      </w:r>
      <w:r/>
    </w:p>
    <w:tbl>
      <w:tblPr>
        <w:tblW w:w="10158" w:type="dxa"/>
        <w:tblInd w:w="15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1541"/>
        <w:gridCol w:w="560"/>
        <w:gridCol w:w="2116"/>
        <w:gridCol w:w="583"/>
        <w:gridCol w:w="4649"/>
      </w:tblGrid>
      <w:tr>
        <w:tblPrEx/>
        <w:trPr>
          <w:cantSplit/>
          <w:trHeight w:val="262"/>
        </w:trPr>
        <w:tc>
          <w:tcPr>
            <w:gridSpan w:val="2"/>
            <w:tcBorders>
              <w:bottom w:val="single" w:color="000000" w:sz="4" w:space="0"/>
            </w:tcBorders>
            <w:tcW w:w="2250" w:type="dxa"/>
            <w:vAlign w:val="bottom"/>
            <w:textDirection w:val="lrTb"/>
            <w:noWrap w:val="false"/>
          </w:tcPr>
          <w:p>
            <w:pPr>
              <w:pStyle w:val="856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560" w:type="dxa"/>
            <w:vAlign w:val="bottom"/>
            <w:textDirection w:val="lrTb"/>
            <w:noWrap w:val="false"/>
          </w:tcPr>
          <w:p>
            <w:pPr>
              <w:pStyle w:val="856"/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16" w:type="dxa"/>
            <w:vAlign w:val="bottom"/>
            <w:textDirection w:val="lrTb"/>
            <w:noWrap w:val="false"/>
          </w:tcPr>
          <w:p>
            <w:pPr>
              <w:pStyle w:val="856"/>
            </w:pPr>
            <w:r>
              <w:rPr>
                <w:sz w:val="24"/>
                <w:szCs w:val="24"/>
              </w:rPr>
              <w:t xml:space="preserve">15/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83" w:type="dxa"/>
            <w:vAlign w:val="bottom"/>
            <w:vMerge w:val="restart"/>
            <w:textDirection w:val="lrTb"/>
            <w:noWrap w:val="false"/>
          </w:tcPr>
          <w:p>
            <w:pPr>
              <w:pStyle w:val="856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649" w:type="dxa"/>
            <w:vAlign w:val="bottom"/>
            <w:vMerge w:val="restart"/>
            <w:textDirection w:val="lrTb"/>
            <w:noWrap w:val="false"/>
          </w:tcPr>
          <w:p>
            <w:pPr>
              <w:pStyle w:val="8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Председателю Законодательного Собрания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Шимкиву А.И.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cantSplit/>
          <w:trHeight w:val="70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6" w:type="dxa"/>
            <w:vAlign w:val="bottom"/>
            <w:textDirection w:val="lrTb"/>
            <w:noWrap w:val="false"/>
          </w:tcPr>
          <w:p>
            <w:pPr>
              <w:pStyle w:val="856"/>
              <w:jc w:val="center"/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9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  <w:tr>
        <w:tblPrEx/>
        <w:trPr>
          <w:cantSplit/>
          <w:trHeight w:val="281"/>
        </w:trPr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856"/>
              <w:ind w:left="-109"/>
            </w:pPr>
            <w:r>
              <w:rPr>
                <w:sz w:val="24"/>
                <w:szCs w:val="24"/>
              </w:rPr>
              <w:t xml:space="preserve">На №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541" w:type="dxa"/>
            <w:vAlign w:val="bottom"/>
            <w:textDirection w:val="lrTb"/>
            <w:noWrap w:val="false"/>
          </w:tcPr>
          <w:p>
            <w:pPr>
              <w:pStyle w:val="856"/>
              <w:ind w:left="-108" w:firstLine="108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0" w:type="dxa"/>
            <w:vAlign w:val="bottom"/>
            <w:textDirection w:val="lrTb"/>
            <w:noWrap w:val="false"/>
          </w:tcPr>
          <w:p>
            <w:pPr>
              <w:pStyle w:val="856"/>
            </w:pPr>
            <w:r>
              <w:rPr>
                <w:sz w:val="24"/>
                <w:szCs w:val="24"/>
              </w:rPr>
              <w:t xml:space="preserve">от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16" w:type="dxa"/>
            <w:vAlign w:val="bottom"/>
            <w:textDirection w:val="lrTb"/>
            <w:noWrap w:val="false"/>
          </w:tcPr>
          <w:p>
            <w:pPr>
              <w:pStyle w:val="856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  <w:tc>
          <w:tcPr>
            <w:tcW w:w="4649" w:type="dxa"/>
            <w:vAlign w:val="bottom"/>
            <w:vMerge w:val="continue"/>
            <w:textDirection w:val="lrTb"/>
            <w:noWrap w:val="false"/>
          </w:tcPr>
          <w:p>
            <w:pPr>
              <w:pStyle w:val="856"/>
            </w:pPr>
            <w:r/>
            <w:r/>
          </w:p>
        </w:tc>
      </w:tr>
    </w:tbl>
    <w:p>
      <w:pPr>
        <w:ind w:right="-341"/>
        <w:jc w:val="center"/>
        <w:rPr>
          <w:bCs w:val="0"/>
          <w:szCs w:val="20"/>
        </w:rPr>
      </w:pPr>
      <w:r>
        <w:rPr>
          <w:bCs w:val="0"/>
          <w:szCs w:val="20"/>
        </w:rPr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ind w:right="-341"/>
        <w:jc w:val="center"/>
        <w:rPr>
          <w:bCs w:val="0"/>
          <w:szCs w:val="20"/>
        </w:rPr>
      </w:pPr>
      <w:r>
        <w:rPr>
          <w:bCs w:val="0"/>
          <w:szCs w:val="20"/>
        </w:rPr>
        <w:t xml:space="preserve">Уважаемый Андрей Иванович!</w:t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ind w:right="-341"/>
        <w:jc w:val="both"/>
        <w:rPr>
          <w:bCs w:val="0"/>
          <w:szCs w:val="20"/>
        </w:rPr>
      </w:pPr>
      <w:r>
        <w:rPr>
          <w:bCs w:val="0"/>
          <w:szCs w:val="20"/>
        </w:rPr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ind w:firstLine="709"/>
        <w:jc w:val="both"/>
        <w:rPr>
          <w:bCs w:val="0"/>
          <w:szCs w:val="20"/>
        </w:rPr>
      </w:pPr>
      <w:r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со статьей 55 Регламента Законодательного Собрания Новосибирской области комитет Зако</w:t>
      </w:r>
      <w:r>
        <w:rPr>
          <w:bCs w:val="0"/>
          <w:szCs w:val="20"/>
        </w:rPr>
        <w:t xml:space="preserve">нодательного Собрания Новосибирской области по культуре, образованию, науке, спорту и молодежной политике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>
        <w:t xml:space="preserve">«</w:t>
      </w:r>
      <w:r>
        <w:t xml:space="preserve">О внесении изменений в Положение о Молодежном парламенте Новосибирской области</w:t>
      </w:r>
      <w:r>
        <w:t xml:space="preserve">»</w:t>
      </w:r>
      <w:r>
        <w:rPr>
          <w:bCs w:val="0"/>
          <w:szCs w:val="20"/>
        </w:rPr>
        <w:t xml:space="preserve">.</w:t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ind w:firstLine="709"/>
        <w:jc w:val="both"/>
        <w:rPr>
          <w:bCs w:val="0"/>
          <w:szCs w:val="20"/>
        </w:rPr>
      </w:pPr>
      <w:r>
        <w:rPr>
          <w:bCs w:val="0"/>
          <w:szCs w:val="20"/>
        </w:rPr>
        <w:t xml:space="preserve">Представляет на</w:t>
      </w:r>
      <w:r>
        <w:rPr>
          <w:bCs w:val="0"/>
          <w:szCs w:val="20"/>
        </w:rPr>
        <w:t xml:space="preserve"> всех стадиях </w:t>
      </w:r>
      <w:r>
        <w:rPr>
          <w:bCs w:val="0"/>
          <w:szCs w:val="20"/>
        </w:rPr>
        <w:t xml:space="preserve">рассмотрения проект</w:t>
      </w:r>
      <w:r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заместитель председател</w:t>
      </w:r>
      <w:r>
        <w:rPr>
          <w:bCs w:val="0"/>
          <w:szCs w:val="20"/>
        </w:rPr>
        <w:t xml:space="preserve">я</w:t>
      </w:r>
      <w:r>
        <w:rPr>
          <w:bCs w:val="0"/>
          <w:szCs w:val="20"/>
        </w:rPr>
        <w:t xml:space="preserve"> комитета Законодательного Собрания по культуре, образованию, науке, спорту и молодежной политике</w:t>
      </w:r>
      <w:r>
        <w:rPr>
          <w:bCs w:val="0"/>
          <w:szCs w:val="20"/>
        </w:rPr>
        <w:t xml:space="preserve"> Подгорный Евгений Анатольевич.   </w:t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ind w:firstLine="709"/>
        <w:jc w:val="both"/>
        <w:rPr>
          <w:bCs w:val="0"/>
          <w:szCs w:val="20"/>
        </w:rPr>
      </w:pPr>
      <w:r>
        <w:rPr>
          <w:bCs w:val="0"/>
          <w:szCs w:val="20"/>
        </w:rPr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ind w:firstLine="709"/>
        <w:jc w:val="both"/>
        <w:rPr>
          <w:bCs w:val="0"/>
          <w:szCs w:val="20"/>
        </w:rPr>
      </w:pPr>
      <w:r>
        <w:rPr>
          <w:bCs w:val="0"/>
          <w:szCs w:val="20"/>
        </w:rPr>
        <w:t xml:space="preserve">Приложения:</w:t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numPr>
          <w:ilvl w:val="0"/>
          <w:numId w:val="4"/>
        </w:numPr>
        <w:ind w:left="1276" w:hanging="567"/>
        <w:jc w:val="both"/>
        <w:tabs>
          <w:tab w:val="clear" w:pos="1818" w:leader="none"/>
        </w:tabs>
        <w:rPr>
          <w:bCs w:val="0"/>
          <w:szCs w:val="20"/>
        </w:rPr>
      </w:pPr>
      <w:r>
        <w:rPr>
          <w:bCs w:val="0"/>
          <w:szCs w:val="20"/>
        </w:rPr>
        <w:t xml:space="preserve">Проект </w:t>
      </w:r>
      <w:r>
        <w:rPr>
          <w:bCs w:val="0"/>
          <w:szCs w:val="20"/>
        </w:rPr>
        <w:t xml:space="preserve">постановления</w:t>
      </w:r>
      <w:r>
        <w:rPr>
          <w:bCs w:val="0"/>
          <w:szCs w:val="20"/>
        </w:rPr>
        <w:t xml:space="preserve"> - на </w:t>
      </w:r>
      <w:r>
        <w:rPr>
          <w:bCs w:val="0"/>
          <w:szCs w:val="20"/>
        </w:rPr>
        <w:t xml:space="preserve">4</w:t>
      </w:r>
      <w:r>
        <w:rPr>
          <w:bCs w:val="0"/>
          <w:szCs w:val="20"/>
        </w:rPr>
        <w:t xml:space="preserve"> л. в </w:t>
      </w:r>
      <w:r>
        <w:rPr>
          <w:bCs w:val="0"/>
          <w:szCs w:val="20"/>
        </w:rPr>
        <w:t xml:space="preserve">1</w:t>
      </w:r>
      <w:r>
        <w:rPr>
          <w:bCs w:val="0"/>
          <w:szCs w:val="20"/>
        </w:rPr>
        <w:t xml:space="preserve"> экз.;</w:t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ind w:left="1276" w:right="-341" w:hanging="567"/>
        <w:jc w:val="both"/>
      </w:pPr>
      <w:r/>
      <w:bookmarkStart w:id="0" w:name="undefined"/>
      <w:r/>
      <w:bookmarkEnd w:id="0"/>
      <w:r>
        <w:rPr>
          <w:bCs w:val="0"/>
          <w:szCs w:val="20"/>
        </w:rPr>
        <w:t xml:space="preserve">2</w:t>
      </w:r>
      <w:r>
        <w:rPr>
          <w:bCs w:val="0"/>
          <w:szCs w:val="20"/>
        </w:rPr>
        <w:t xml:space="preserve">.   </w:t>
      </w:r>
      <w:r>
        <w:rPr>
          <w:bCs w:val="0"/>
          <w:szCs w:val="20"/>
        </w:rPr>
        <w:t xml:space="preserve"> </w:t>
      </w:r>
      <w:r>
        <w:rPr>
          <w:bCs w:val="0"/>
          <w:szCs w:val="20"/>
        </w:rPr>
        <w:t xml:space="preserve"> </w:t>
      </w:r>
      <w:r>
        <w:rPr>
          <w:bCs w:val="0"/>
          <w:szCs w:val="20"/>
        </w:rPr>
        <w:t xml:space="preserve">Решение комитета  - на 1</w:t>
      </w:r>
      <w:r>
        <w:rPr>
          <w:bCs w:val="0"/>
          <w:szCs w:val="20"/>
        </w:rPr>
        <w:t xml:space="preserve"> л. в 1 экз.</w:t>
      </w:r>
      <w:r/>
    </w:p>
    <w:p>
      <w:pPr>
        <w:pStyle w:val="856"/>
        <w:jc w:val="both"/>
        <w:tabs>
          <w:tab w:val="center" w:pos="4153" w:leader="none"/>
          <w:tab w:val="right" w:pos="8306" w:leader="none"/>
        </w:tabs>
        <w:rPr>
          <w:bCs w:val="0"/>
          <w:szCs w:val="20"/>
        </w:rPr>
      </w:pPr>
      <w:r>
        <w:rPr>
          <w:bCs w:val="0"/>
          <w:szCs w:val="20"/>
        </w:rPr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pStyle w:val="856"/>
        <w:jc w:val="both"/>
        <w:tabs>
          <w:tab w:val="center" w:pos="4153" w:leader="none"/>
          <w:tab w:val="right" w:pos="8306" w:leader="none"/>
        </w:tabs>
        <w:rPr>
          <w:bCs w:val="0"/>
          <w:szCs w:val="20"/>
        </w:rPr>
      </w:pPr>
      <w:r>
        <w:rPr>
          <w:bCs w:val="0"/>
          <w:szCs w:val="20"/>
        </w:rPr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pStyle w:val="856"/>
        <w:jc w:val="both"/>
        <w:tabs>
          <w:tab w:val="center" w:pos="4153" w:leader="none"/>
          <w:tab w:val="right" w:pos="8306" w:leader="none"/>
        </w:tabs>
        <w:rPr>
          <w:bCs w:val="0"/>
          <w:szCs w:val="20"/>
        </w:rPr>
      </w:pPr>
      <w:r>
        <w:rPr>
          <w:bCs w:val="0"/>
          <w:szCs w:val="20"/>
        </w:rPr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pStyle w:val="856"/>
        <w:jc w:val="both"/>
        <w:tabs>
          <w:tab w:val="center" w:pos="4153" w:leader="none"/>
          <w:tab w:val="right" w:pos="8306" w:leader="none"/>
        </w:tabs>
        <w:rPr>
          <w:bCs w:val="0"/>
          <w:szCs w:val="20"/>
        </w:rPr>
      </w:pPr>
      <w:r>
        <w:rPr>
          <w:bCs w:val="0"/>
          <w:szCs w:val="20"/>
        </w:rPr>
        <w:t xml:space="preserve">Председатель комитета                                                                                         В.А. Пак</w:t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56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5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Сыч Снежана Николаевна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5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8(383) 296 53 74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footerReference w:type="default" r:id="rId9"/>
      <w:footnotePr/>
      <w:endnotePr/>
      <w:type w:val="nextPage"/>
      <w:pgSz w:w="11907" w:h="16840" w:orient="portrait"/>
      <w:pgMar w:top="567" w:right="567" w:bottom="1134" w:left="1134" w:header="567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1"/>
      <w:rPr>
        <w:sz w:val="18"/>
      </w:rPr>
    </w:pPr>
    <w:r>
      <w:rPr>
        <w:sz w:val="18"/>
      </w:rPr>
    </w:r>
    <w:r>
      <w:rPr>
        <w:sz w:val="18"/>
      </w:rPr>
    </w:r>
    <w:r>
      <w:rPr>
        <w:sz w:val="18"/>
      </w:rPr>
    </w:r>
  </w:p>
  <w:p>
    <w:pPr>
      <w:pStyle w:val="8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18" w:hanging="1110"/>
        <w:tabs>
          <w:tab w:val="num" w:pos="181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rPr>
      <w:bCs/>
      <w:sz w:val="28"/>
      <w:szCs w:val="28"/>
      <w:lang w:val="ru-RU" w:eastAsia="ru-RU" w:bidi="ar-SA"/>
    </w:rPr>
  </w:style>
  <w:style w:type="paragraph" w:styleId="857">
    <w:name w:val="Заголовок 1"/>
    <w:basedOn w:val="856"/>
    <w:next w:val="856"/>
    <w:link w:val="881"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8">
    <w:name w:val="Основной шрифт абзаца"/>
    <w:next w:val="858"/>
    <w:link w:val="856"/>
    <w:semiHidden/>
  </w:style>
  <w:style w:type="table" w:styleId="859">
    <w:name w:val="Обычная таблица"/>
    <w:next w:val="859"/>
    <w:link w:val="856"/>
    <w:semiHidden/>
    <w:tblPr/>
  </w:style>
  <w:style w:type="numbering" w:styleId="860">
    <w:name w:val="Нет списка"/>
    <w:next w:val="860"/>
    <w:link w:val="856"/>
    <w:semiHidden/>
  </w:style>
  <w:style w:type="paragraph" w:styleId="861">
    <w:name w:val="Нижний колонтитул"/>
    <w:basedOn w:val="856"/>
    <w:next w:val="861"/>
    <w:link w:val="878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2">
    <w:name w:val="Гиперссылка"/>
    <w:next w:val="862"/>
    <w:link w:val="856"/>
    <w:rPr>
      <w:color w:val="0000ff"/>
      <w:u w:val="single"/>
    </w:rPr>
  </w:style>
  <w:style w:type="table" w:styleId="863">
    <w:name w:val="Сетка таблицы"/>
    <w:basedOn w:val="859"/>
    <w:next w:val="863"/>
    <w:link w:val="856"/>
    <w:tblPr/>
  </w:style>
  <w:style w:type="paragraph" w:styleId="864">
    <w:name w:val="Название"/>
    <w:basedOn w:val="856"/>
    <w:next w:val="864"/>
    <w:link w:val="876"/>
    <w:pPr>
      <w:jc w:val="center"/>
    </w:pPr>
    <w:rPr>
      <w:b/>
      <w:bCs w:val="0"/>
      <w:szCs w:val="20"/>
    </w:rPr>
  </w:style>
  <w:style w:type="paragraph" w:styleId="865">
    <w:name w:val="Подзаголовок"/>
    <w:basedOn w:val="856"/>
    <w:next w:val="865"/>
    <w:link w:val="877"/>
    <w:pPr>
      <w:jc w:val="center"/>
    </w:pPr>
    <w:rPr>
      <w:b/>
      <w:bCs w:val="0"/>
      <w:szCs w:val="20"/>
    </w:rPr>
  </w:style>
  <w:style w:type="character" w:styleId="866">
    <w:name w:val="Номер страницы"/>
    <w:basedOn w:val="858"/>
    <w:next w:val="866"/>
    <w:link w:val="856"/>
  </w:style>
  <w:style w:type="paragraph" w:styleId="867">
    <w:name w:val="Основной текст"/>
    <w:basedOn w:val="856"/>
    <w:next w:val="867"/>
    <w:link w:val="879"/>
    <w:pPr>
      <w:jc w:val="center"/>
    </w:pPr>
    <w:rPr>
      <w:b/>
      <w:bCs w:val="0"/>
      <w:sz w:val="24"/>
      <w:szCs w:val="20"/>
    </w:rPr>
  </w:style>
  <w:style w:type="paragraph" w:styleId="868">
    <w:name w:val="Основной текст 3"/>
    <w:basedOn w:val="856"/>
    <w:next w:val="868"/>
    <w:link w:val="856"/>
    <w:pPr>
      <w:spacing w:after="120"/>
    </w:pPr>
    <w:rPr>
      <w:sz w:val="16"/>
      <w:szCs w:val="16"/>
    </w:rPr>
  </w:style>
  <w:style w:type="paragraph" w:styleId="869">
    <w:name w:val="Цитата"/>
    <w:basedOn w:val="856"/>
    <w:next w:val="869"/>
    <w:link w:val="856"/>
    <w:pPr>
      <w:ind w:left="252" w:right="180"/>
    </w:pPr>
    <w:rPr>
      <w:bCs w:val="0"/>
      <w:sz w:val="20"/>
      <w:szCs w:val="24"/>
    </w:rPr>
  </w:style>
  <w:style w:type="paragraph" w:styleId="870">
    <w:name w:val="Верхний колонтитул"/>
    <w:basedOn w:val="856"/>
    <w:next w:val="870"/>
    <w:link w:val="880"/>
    <w:pPr>
      <w:tabs>
        <w:tab w:val="center" w:pos="4153" w:leader="none"/>
        <w:tab w:val="right" w:pos="8306" w:leader="none"/>
      </w:tabs>
    </w:pPr>
    <w:rPr>
      <w:bCs w:val="0"/>
      <w:sz w:val="20"/>
      <w:szCs w:val="20"/>
    </w:rPr>
  </w:style>
  <w:style w:type="paragraph" w:styleId="871">
    <w:name w:val="Текст"/>
    <w:basedOn w:val="856"/>
    <w:next w:val="871"/>
    <w:link w:val="856"/>
    <w:rPr>
      <w:rFonts w:ascii="Courier New" w:hAnsi="Courier New"/>
      <w:bCs w:val="0"/>
      <w:sz w:val="20"/>
      <w:szCs w:val="20"/>
    </w:rPr>
  </w:style>
  <w:style w:type="paragraph" w:styleId="872">
    <w:name w:val="Текст сноски"/>
    <w:basedOn w:val="856"/>
    <w:next w:val="872"/>
    <w:link w:val="856"/>
    <w:semiHidden/>
    <w:pPr>
      <w:ind w:firstLine="340"/>
      <w:jc w:val="both"/>
    </w:pPr>
    <w:rPr>
      <w:bCs w:val="0"/>
      <w:sz w:val="20"/>
      <w:szCs w:val="20"/>
    </w:rPr>
  </w:style>
  <w:style w:type="character" w:styleId="873">
    <w:name w:val="Знак сноски"/>
    <w:next w:val="873"/>
    <w:link w:val="856"/>
    <w:semiHidden/>
    <w:rPr>
      <w:vertAlign w:val="superscript"/>
    </w:rPr>
  </w:style>
  <w:style w:type="paragraph" w:styleId="874">
    <w:name w:val="Основной текст с отступом"/>
    <w:basedOn w:val="856"/>
    <w:next w:val="874"/>
    <w:link w:val="856"/>
    <w:pPr>
      <w:ind w:left="283"/>
      <w:spacing w:after="120"/>
    </w:pPr>
  </w:style>
  <w:style w:type="paragraph" w:styleId="875">
    <w:name w:val="Текст выноски"/>
    <w:basedOn w:val="856"/>
    <w:next w:val="875"/>
    <w:link w:val="856"/>
    <w:semiHidden/>
    <w:rPr>
      <w:rFonts w:ascii="Tahoma" w:hAnsi="Tahoma"/>
      <w:sz w:val="16"/>
      <w:szCs w:val="16"/>
    </w:rPr>
  </w:style>
  <w:style w:type="character" w:styleId="876">
    <w:name w:val="Название Знак"/>
    <w:next w:val="876"/>
    <w:link w:val="864"/>
    <w:rPr>
      <w:b/>
      <w:sz w:val="28"/>
    </w:rPr>
  </w:style>
  <w:style w:type="character" w:styleId="877">
    <w:name w:val="Подзаголовок Знак"/>
    <w:next w:val="877"/>
    <w:link w:val="865"/>
    <w:rPr>
      <w:b/>
      <w:sz w:val="28"/>
    </w:rPr>
  </w:style>
  <w:style w:type="character" w:styleId="878">
    <w:name w:val="Нижний колонтитул Знак"/>
    <w:next w:val="878"/>
    <w:link w:val="861"/>
    <w:rPr>
      <w:sz w:val="28"/>
    </w:rPr>
  </w:style>
  <w:style w:type="character" w:styleId="879">
    <w:name w:val="Основной текст Знак"/>
    <w:next w:val="879"/>
    <w:link w:val="867"/>
    <w:rPr>
      <w:b/>
      <w:sz w:val="24"/>
    </w:rPr>
  </w:style>
  <w:style w:type="character" w:styleId="880">
    <w:name w:val="Верхний колонтитул Знак"/>
    <w:basedOn w:val="858"/>
    <w:next w:val="880"/>
    <w:link w:val="870"/>
  </w:style>
  <w:style w:type="character" w:styleId="881">
    <w:name w:val="Заголовок 1 Знак"/>
    <w:next w:val="881"/>
    <w:link w:val="857"/>
    <w:rPr>
      <w:b/>
      <w:sz w:val="28"/>
    </w:rPr>
  </w:style>
  <w:style w:type="character" w:styleId="882" w:default="1">
    <w:name w:val="Default Paragraph Font"/>
    <w:uiPriority w:val="1"/>
    <w:semiHidden/>
    <w:unhideWhenUsed/>
  </w:style>
  <w:style w:type="numbering" w:styleId="883" w:default="1">
    <w:name w:val="No List"/>
    <w:uiPriority w:val="99"/>
    <w:semiHidden/>
    <w:unhideWhenUsed/>
  </w:style>
  <w:style w:type="table" w:styleId="884" w:default="1">
    <w:name w:val="Normal Table"/>
    <w:uiPriority w:val="99"/>
    <w:semiHidden/>
    <w:unhideWhenUsed/>
    <w:tblPr/>
  </w:style>
  <w:style w:type="character" w:styleId="885" w:customStyle="1">
    <w:name w:val="Основной текст_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6"/>
      <w:position w:val="0"/>
      <w:sz w:val="24"/>
      <w:szCs w:val="24"/>
      <w:u w:val="none"/>
      <w:lang w:val="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wmf"/><Relationship Id="rId11" Type="http://schemas.openxmlformats.org/officeDocument/2006/relationships/hyperlink" Target="mailto:k_mld@zsnso.ru," TargetMode="External"/><Relationship Id="rId12" Type="http://schemas.openxmlformats.org/officeDocument/2006/relationships/hyperlink" Target="http://www.zsnso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2024-10-14T04:28:28Z</dcterms:modified>
</cp:coreProperties>
</file>